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FC" w:rsidRPr="003D3D7F" w:rsidRDefault="002064FC" w:rsidP="002064FC">
      <w:pPr>
        <w:spacing w:before="100" w:beforeAutospacing="1" w:after="100" w:afterAutospacing="1" w:line="360" w:lineRule="auto"/>
        <w:outlineLvl w:val="0"/>
        <w:rPr>
          <w:b/>
          <w:bCs/>
          <w:kern w:val="36"/>
          <w:lang w:eastAsia="en-GB"/>
        </w:rPr>
      </w:pPr>
      <w:r w:rsidRPr="003D3D7F">
        <w:rPr>
          <w:b/>
          <w:bCs/>
          <w:kern w:val="36"/>
          <w:lang w:eastAsia="en-GB"/>
        </w:rPr>
        <w:t>Nr</w:t>
      </w:r>
      <w:r w:rsidR="003056C9">
        <w:rPr>
          <w:b/>
          <w:bCs/>
          <w:kern w:val="36"/>
          <w:lang w:eastAsia="en-GB"/>
        </w:rPr>
        <w:t>.2223</w:t>
      </w:r>
      <w:r w:rsidRPr="003D3D7F">
        <w:rPr>
          <w:b/>
          <w:bCs/>
          <w:kern w:val="36"/>
          <w:lang w:eastAsia="en-GB"/>
        </w:rPr>
        <w:t>/</w:t>
      </w:r>
      <w:r>
        <w:rPr>
          <w:b/>
          <w:bCs/>
          <w:kern w:val="36"/>
          <w:lang w:eastAsia="en-GB"/>
        </w:rPr>
        <w:t>28.06.2019</w:t>
      </w:r>
    </w:p>
    <w:p w:rsidR="002064FC" w:rsidRDefault="002064FC" w:rsidP="002064FC">
      <w:pPr>
        <w:spacing w:before="100" w:beforeAutospacing="1" w:after="100" w:afterAutospacing="1" w:line="360" w:lineRule="auto"/>
        <w:ind w:firstLine="720"/>
        <w:jc w:val="center"/>
        <w:outlineLvl w:val="0"/>
        <w:rPr>
          <w:b/>
          <w:bCs/>
          <w:kern w:val="36"/>
          <w:sz w:val="28"/>
          <w:szCs w:val="28"/>
          <w:lang w:eastAsia="en-GB"/>
        </w:rPr>
      </w:pPr>
    </w:p>
    <w:p w:rsidR="002064FC" w:rsidRDefault="002064FC" w:rsidP="002064FC">
      <w:pPr>
        <w:spacing w:before="100" w:beforeAutospacing="1" w:after="100" w:afterAutospacing="1" w:line="360" w:lineRule="auto"/>
        <w:ind w:firstLine="720"/>
        <w:jc w:val="center"/>
        <w:outlineLvl w:val="0"/>
        <w:rPr>
          <w:b/>
          <w:bCs/>
          <w:kern w:val="36"/>
          <w:sz w:val="28"/>
          <w:szCs w:val="28"/>
          <w:lang w:eastAsia="en-GB"/>
        </w:rPr>
      </w:pPr>
      <w:r w:rsidRPr="00C04DB3">
        <w:rPr>
          <w:b/>
          <w:bCs/>
          <w:kern w:val="36"/>
          <w:sz w:val="28"/>
          <w:szCs w:val="28"/>
          <w:lang w:eastAsia="en-GB"/>
        </w:rPr>
        <w:t>În atenţia</w:t>
      </w:r>
      <w:r>
        <w:rPr>
          <w:b/>
          <w:bCs/>
          <w:kern w:val="36"/>
          <w:sz w:val="28"/>
          <w:szCs w:val="28"/>
          <w:lang w:eastAsia="en-GB"/>
        </w:rPr>
        <w:t xml:space="preserve"> f</w:t>
      </w:r>
      <w:r w:rsidRPr="00C04DB3">
        <w:rPr>
          <w:b/>
          <w:bCs/>
          <w:kern w:val="36"/>
          <w:sz w:val="28"/>
          <w:szCs w:val="28"/>
          <w:lang w:eastAsia="en-GB"/>
        </w:rPr>
        <w:t xml:space="preserve">urnizorilor </w:t>
      </w:r>
      <w:r>
        <w:rPr>
          <w:b/>
          <w:bCs/>
          <w:kern w:val="36"/>
          <w:sz w:val="28"/>
          <w:szCs w:val="28"/>
          <w:lang w:eastAsia="en-GB"/>
        </w:rPr>
        <w:t xml:space="preserve">aflați în relație contractuală pentru finanțarea programelor/subprogramelor din cadrul programelor naționale de sănătate curative </w:t>
      </w:r>
    </w:p>
    <w:p w:rsidR="002064FC" w:rsidRPr="00C04DB3" w:rsidRDefault="002064FC" w:rsidP="002064FC">
      <w:pPr>
        <w:spacing w:line="360" w:lineRule="auto"/>
        <w:jc w:val="both"/>
      </w:pPr>
    </w:p>
    <w:p w:rsidR="002064FC" w:rsidRPr="00756E3D" w:rsidRDefault="002064FC" w:rsidP="002064FC">
      <w:pPr>
        <w:spacing w:line="276" w:lineRule="auto"/>
        <w:ind w:firstLine="851"/>
        <w:jc w:val="both"/>
      </w:pPr>
      <w:r w:rsidRPr="00756E3D">
        <w:t>Având în vedere:</w:t>
      </w:r>
    </w:p>
    <w:p w:rsidR="002064FC" w:rsidRPr="00A65CF1" w:rsidRDefault="002064FC" w:rsidP="002064F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Legea nr. 95/2006</w:t>
      </w:r>
      <w:r w:rsidRPr="00A65CF1">
        <w:rPr>
          <w:sz w:val="24"/>
          <w:szCs w:val="24"/>
        </w:rPr>
        <w:t xml:space="preserve"> privind reforma în domeniul sănătății, </w:t>
      </w:r>
      <w:r>
        <w:rPr>
          <w:sz w:val="24"/>
          <w:szCs w:val="24"/>
        </w:rPr>
        <w:t xml:space="preserve">republicată, </w:t>
      </w:r>
      <w:r w:rsidRPr="00A65CF1">
        <w:rPr>
          <w:sz w:val="24"/>
          <w:szCs w:val="24"/>
        </w:rPr>
        <w:t>cu modificările și completările ulterioare;</w:t>
      </w:r>
    </w:p>
    <w:p w:rsidR="002064FC" w:rsidRDefault="002064FC" w:rsidP="00206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12421">
        <w:rPr>
          <w:sz w:val="24"/>
          <w:szCs w:val="24"/>
        </w:rPr>
        <w:t>H.G.nr.</w:t>
      </w:r>
      <w:r>
        <w:rPr>
          <w:sz w:val="24"/>
          <w:szCs w:val="24"/>
        </w:rPr>
        <w:t>440/2019</w:t>
      </w:r>
      <w:r w:rsidRPr="00312421">
        <w:rPr>
          <w:sz w:val="24"/>
          <w:szCs w:val="24"/>
        </w:rPr>
        <w:t xml:space="preserve"> pentru prelungirea termenului de aplicare a prevederilor H.G.nr.155/2017 privind aprobarea programelor naționale de sănătate pentru anii 2017 și 2018</w:t>
      </w:r>
      <w:r>
        <w:rPr>
          <w:sz w:val="24"/>
          <w:szCs w:val="24"/>
        </w:rPr>
        <w:t xml:space="preserve"> și pentru modificarea secțiunii A din anexa la aceasta</w:t>
      </w:r>
      <w:r w:rsidRPr="00312421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până la data de 31 decembrie 2019</w:t>
      </w:r>
    </w:p>
    <w:p w:rsidR="002064FC" w:rsidRPr="005C5661" w:rsidRDefault="002064FC" w:rsidP="00206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Prelungirea până la data de 31.12.2019 a termenului de aplicare a prevederilor </w:t>
      </w:r>
      <w:r w:rsidRPr="003333C8">
        <w:rPr>
          <w:sz w:val="24"/>
          <w:szCs w:val="24"/>
        </w:rPr>
        <w:t>Ordinul președintelui CNAS nr.245/2017 pentru aprobarea Normelor tehnice de realizare a programelor naționale de sănătate curative pentru anii 2017 și 2018</w:t>
      </w:r>
      <w:r>
        <w:rPr>
          <w:sz w:val="24"/>
          <w:szCs w:val="24"/>
        </w:rPr>
        <w:t>, cu modificările și completările ulterioare</w:t>
      </w:r>
      <w:r w:rsidRPr="003333C8">
        <w:rPr>
          <w:sz w:val="24"/>
          <w:szCs w:val="24"/>
        </w:rPr>
        <w:t xml:space="preserve"> </w:t>
      </w:r>
      <w:r>
        <w:rPr>
          <w:sz w:val="24"/>
          <w:szCs w:val="24"/>
        </w:rPr>
        <w:t>(act normativ în curs de publicare)</w:t>
      </w:r>
    </w:p>
    <w:p w:rsidR="005C5661" w:rsidRPr="003333C8" w:rsidRDefault="005C5661" w:rsidP="00206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Adresa CNAS nr.DG843/27.06.2019 privind încheierea de acte adiționale la contracte</w:t>
      </w:r>
      <w:r w:rsidR="00853E38">
        <w:rPr>
          <w:sz w:val="24"/>
          <w:szCs w:val="24"/>
        </w:rPr>
        <w:t>le încheiate cu unitățile de specialitate care derulează programe naționale de sănătate curative</w:t>
      </w:r>
    </w:p>
    <w:p w:rsidR="002064FC" w:rsidRDefault="002064FC" w:rsidP="002064FC">
      <w:pPr>
        <w:spacing w:line="276" w:lineRule="auto"/>
        <w:jc w:val="both"/>
      </w:pPr>
    </w:p>
    <w:p w:rsidR="002064FC" w:rsidRDefault="002064FC" w:rsidP="002064FC">
      <w:pPr>
        <w:spacing w:line="276" w:lineRule="auto"/>
        <w:jc w:val="both"/>
      </w:pPr>
    </w:p>
    <w:p w:rsidR="002064FC" w:rsidRPr="000A76D1" w:rsidRDefault="002064FC" w:rsidP="002064FC">
      <w:pPr>
        <w:spacing w:line="276" w:lineRule="auto"/>
        <w:jc w:val="both"/>
      </w:pPr>
      <w:r w:rsidRPr="000A76D1">
        <w:t xml:space="preserve">precizăm următoarele: </w:t>
      </w:r>
    </w:p>
    <w:p w:rsidR="002064FC" w:rsidRPr="00A60DEC" w:rsidRDefault="005D23FD" w:rsidP="00A60DEC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Style w:val="Strong"/>
          <w:b w:val="0"/>
          <w:bCs w:val="0"/>
          <w:sz w:val="24"/>
          <w:szCs w:val="24"/>
        </w:rPr>
      </w:pPr>
      <w:r w:rsidRPr="00A60DEC">
        <w:rPr>
          <w:sz w:val="24"/>
          <w:szCs w:val="24"/>
        </w:rPr>
        <w:t>în vederea asigurării continuităţii acordării asistenţei medicale</w:t>
      </w:r>
      <w:r>
        <w:rPr>
          <w:sz w:val="24"/>
          <w:szCs w:val="24"/>
        </w:rPr>
        <w:t>, medicamentelor și materialelor sanitare,</w:t>
      </w:r>
      <w:r w:rsidRPr="00A60DEC">
        <w:rPr>
          <w:b/>
          <w:sz w:val="24"/>
          <w:szCs w:val="24"/>
        </w:rPr>
        <w:t xml:space="preserve"> </w:t>
      </w:r>
      <w:r w:rsidR="002064FC" w:rsidRPr="00A60DEC">
        <w:rPr>
          <w:b/>
          <w:sz w:val="24"/>
          <w:szCs w:val="24"/>
        </w:rPr>
        <w:t>CAS Mureș încheie acte adiţionale</w:t>
      </w:r>
      <w:r w:rsidR="007D2EDD">
        <w:rPr>
          <w:b/>
          <w:sz w:val="24"/>
          <w:szCs w:val="24"/>
        </w:rPr>
        <w:t xml:space="preserve"> de prelungire a contractelor</w:t>
      </w:r>
      <w:r w:rsidR="002064FC" w:rsidRPr="00A60D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pentru realizarea programelor naționale de sănătate curative, </w:t>
      </w:r>
      <w:r w:rsidR="002064FC" w:rsidRPr="00A60DEC">
        <w:rPr>
          <w:b/>
          <w:sz w:val="24"/>
          <w:szCs w:val="24"/>
        </w:rPr>
        <w:t>aflate în derulare</w:t>
      </w:r>
      <w:r>
        <w:rPr>
          <w:b/>
          <w:sz w:val="24"/>
          <w:szCs w:val="24"/>
        </w:rPr>
        <w:t>,</w:t>
      </w:r>
      <w:r w:rsidR="002064FC" w:rsidRPr="00A60DEC">
        <w:rPr>
          <w:sz w:val="24"/>
          <w:szCs w:val="24"/>
        </w:rPr>
        <w:t xml:space="preserve"> cu îndeplinirea de către furnizori a tuturor condiţiilor privind relaţiile contractuale dintre casa de asigurări de sănătate şi aceştia (</w:t>
      </w:r>
      <w:r w:rsidR="002064FC" w:rsidRPr="00A60DEC">
        <w:rPr>
          <w:rStyle w:val="Strong"/>
          <w:sz w:val="24"/>
          <w:szCs w:val="24"/>
        </w:rPr>
        <w:t>documente, condiţii de eligibilitate, etc.);</w:t>
      </w:r>
    </w:p>
    <w:p w:rsidR="002064FC" w:rsidRPr="00A60DEC" w:rsidRDefault="002064FC" w:rsidP="00A60DEC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Style w:val="Emphasis"/>
          <w:i w:val="0"/>
          <w:iCs w:val="0"/>
          <w:sz w:val="24"/>
          <w:szCs w:val="24"/>
        </w:rPr>
      </w:pPr>
      <w:r w:rsidRPr="00A60DEC">
        <w:rPr>
          <w:sz w:val="24"/>
          <w:szCs w:val="24"/>
        </w:rPr>
        <w:t>Condiţiile acordării asistenţei medicale în baza actelor adiţionale sunt cele prevăzute în actele normative în vigoare pe perioada derulării actelor adiţionale.  (H.G. nr. 155/2017</w:t>
      </w:r>
      <w:r w:rsidRPr="00A60DEC">
        <w:rPr>
          <w:rStyle w:val="Emphasis"/>
          <w:i w:val="0"/>
          <w:sz w:val="24"/>
          <w:szCs w:val="24"/>
        </w:rPr>
        <w:t xml:space="preserve"> cu modificările şi completările ulterioare,</w:t>
      </w:r>
      <w:r w:rsidRPr="00A60DEC">
        <w:rPr>
          <w:sz w:val="24"/>
          <w:szCs w:val="24"/>
        </w:rPr>
        <w:t xml:space="preserve"> Ordinului nr. 245/2017</w:t>
      </w:r>
      <w:r w:rsidRPr="00A60DEC">
        <w:rPr>
          <w:rStyle w:val="Emphasis"/>
          <w:i w:val="0"/>
          <w:sz w:val="24"/>
          <w:szCs w:val="24"/>
        </w:rPr>
        <w:t xml:space="preserve"> cu modificările şi completările ulterioare);</w:t>
      </w:r>
    </w:p>
    <w:p w:rsidR="002064FC" w:rsidRPr="004466DA" w:rsidRDefault="002064FC" w:rsidP="00A60DEC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Style w:val="Emphasis"/>
          <w:i w:val="0"/>
          <w:iCs w:val="0"/>
          <w:sz w:val="24"/>
          <w:szCs w:val="24"/>
        </w:rPr>
      </w:pPr>
      <w:r w:rsidRPr="00A60DEC">
        <w:rPr>
          <w:rStyle w:val="Emphasis"/>
          <w:i w:val="0"/>
          <w:sz w:val="24"/>
          <w:szCs w:val="24"/>
        </w:rPr>
        <w:t xml:space="preserve">Cererile de prelungire a contractalor derulate în anul 2018 de furnizorii de servicii medicale, medicamente și materiale sanitare, se vor depune </w:t>
      </w:r>
      <w:r w:rsidR="009541DE">
        <w:rPr>
          <w:rStyle w:val="Emphasis"/>
          <w:i w:val="0"/>
          <w:sz w:val="24"/>
          <w:szCs w:val="24"/>
        </w:rPr>
        <w:t>în</w:t>
      </w:r>
      <w:r w:rsidRPr="00A60DEC">
        <w:rPr>
          <w:rStyle w:val="Emphasis"/>
          <w:i w:val="0"/>
          <w:sz w:val="24"/>
          <w:szCs w:val="24"/>
        </w:rPr>
        <w:t xml:space="preserve"> data de 28.</w:t>
      </w:r>
      <w:r w:rsidR="009541DE">
        <w:rPr>
          <w:rStyle w:val="Emphasis"/>
          <w:i w:val="0"/>
          <w:sz w:val="24"/>
          <w:szCs w:val="24"/>
        </w:rPr>
        <w:t>0</w:t>
      </w:r>
      <w:r w:rsidR="004466DA">
        <w:rPr>
          <w:rStyle w:val="Emphasis"/>
          <w:i w:val="0"/>
          <w:sz w:val="24"/>
          <w:szCs w:val="24"/>
        </w:rPr>
        <w:t>6</w:t>
      </w:r>
      <w:r w:rsidRPr="00A60DEC">
        <w:rPr>
          <w:rStyle w:val="Emphasis"/>
          <w:i w:val="0"/>
          <w:sz w:val="24"/>
          <w:szCs w:val="24"/>
        </w:rPr>
        <w:t>.201</w:t>
      </w:r>
      <w:r w:rsidR="004466DA">
        <w:rPr>
          <w:rStyle w:val="Emphasis"/>
          <w:i w:val="0"/>
          <w:sz w:val="24"/>
          <w:szCs w:val="24"/>
        </w:rPr>
        <w:t>9</w:t>
      </w:r>
      <w:r w:rsidRPr="00A60DEC">
        <w:rPr>
          <w:rStyle w:val="Emphasis"/>
          <w:i w:val="0"/>
          <w:sz w:val="24"/>
          <w:szCs w:val="24"/>
        </w:rPr>
        <w:t xml:space="preserve"> ora </w:t>
      </w:r>
      <w:r w:rsidR="004466DA">
        <w:rPr>
          <w:rStyle w:val="Emphasis"/>
          <w:i w:val="0"/>
          <w:sz w:val="24"/>
          <w:szCs w:val="24"/>
        </w:rPr>
        <w:t>13</w:t>
      </w:r>
      <w:r w:rsidRPr="00A60DEC">
        <w:rPr>
          <w:rStyle w:val="Emphasis"/>
          <w:i w:val="0"/>
          <w:sz w:val="24"/>
          <w:szCs w:val="24"/>
        </w:rPr>
        <w:t>,00 la registratura CAS Mureș sau se vor transmite, cu semnătură electronică extinsă, pentru fiecare domeniu de asistență medicală, la următoarele adrese de e-mail:</w:t>
      </w:r>
    </w:p>
    <w:p w:rsidR="002064FC" w:rsidRDefault="002064FC" w:rsidP="002064FC">
      <w:pPr>
        <w:pStyle w:val="ListParagraph"/>
        <w:ind w:left="1211"/>
        <w:jc w:val="both"/>
        <w:rPr>
          <w:rStyle w:val="Emphasis"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5460"/>
        <w:gridCol w:w="2867"/>
      </w:tblGrid>
      <w:tr w:rsidR="002064FC" w:rsidRPr="00805FED" w:rsidTr="00367337">
        <w:tc>
          <w:tcPr>
            <w:tcW w:w="915" w:type="dxa"/>
          </w:tcPr>
          <w:p w:rsidR="002064FC" w:rsidRPr="00ED64DC" w:rsidRDefault="002064FC" w:rsidP="00367337">
            <w:pPr>
              <w:spacing w:line="360" w:lineRule="auto"/>
              <w:jc w:val="center"/>
              <w:rPr>
                <w:b/>
              </w:rPr>
            </w:pPr>
            <w:r w:rsidRPr="00ED64DC">
              <w:rPr>
                <w:b/>
              </w:rPr>
              <w:lastRenderedPageBreak/>
              <w:t>Nr.crt.</w:t>
            </w:r>
          </w:p>
        </w:tc>
        <w:tc>
          <w:tcPr>
            <w:tcW w:w="5460" w:type="dxa"/>
          </w:tcPr>
          <w:p w:rsidR="002064FC" w:rsidRPr="00ED64DC" w:rsidRDefault="002064FC" w:rsidP="00367337">
            <w:pPr>
              <w:spacing w:line="360" w:lineRule="auto"/>
              <w:jc w:val="center"/>
              <w:rPr>
                <w:b/>
              </w:rPr>
            </w:pPr>
            <w:r w:rsidRPr="00ED64DC">
              <w:rPr>
                <w:b/>
              </w:rPr>
              <w:t>Adresa e-mail</w:t>
            </w:r>
          </w:p>
        </w:tc>
        <w:tc>
          <w:tcPr>
            <w:tcW w:w="2867" w:type="dxa"/>
          </w:tcPr>
          <w:p w:rsidR="002064FC" w:rsidRPr="00ED64DC" w:rsidRDefault="002064FC" w:rsidP="00367337">
            <w:pPr>
              <w:spacing w:line="360" w:lineRule="auto"/>
              <w:jc w:val="center"/>
              <w:rPr>
                <w:b/>
              </w:rPr>
            </w:pPr>
            <w:r w:rsidRPr="00ED64DC">
              <w:rPr>
                <w:b/>
              </w:rPr>
              <w:t>Domeniu de asistență medicală</w:t>
            </w:r>
          </w:p>
        </w:tc>
      </w:tr>
      <w:tr w:rsidR="002064FC" w:rsidRPr="00C3117F" w:rsidTr="00367337">
        <w:tc>
          <w:tcPr>
            <w:tcW w:w="915" w:type="dxa"/>
          </w:tcPr>
          <w:p w:rsidR="002064FC" w:rsidRPr="00ED64DC" w:rsidRDefault="002064FC" w:rsidP="00367337">
            <w:pPr>
              <w:spacing w:line="360" w:lineRule="auto"/>
              <w:jc w:val="center"/>
              <w:rPr>
                <w:b/>
              </w:rPr>
            </w:pPr>
            <w:r w:rsidRPr="00ED64DC">
              <w:rPr>
                <w:b/>
              </w:rPr>
              <w:t>1.</w:t>
            </w:r>
          </w:p>
        </w:tc>
        <w:tc>
          <w:tcPr>
            <w:tcW w:w="5460" w:type="dxa"/>
          </w:tcPr>
          <w:p w:rsidR="002064FC" w:rsidRPr="00ED64DC" w:rsidRDefault="002064FC" w:rsidP="00367337">
            <w:pPr>
              <w:spacing w:line="360" w:lineRule="auto"/>
              <w:jc w:val="center"/>
              <w:rPr>
                <w:b/>
              </w:rPr>
            </w:pPr>
            <w:r w:rsidRPr="00ED64DC">
              <w:rPr>
                <w:b/>
              </w:rPr>
              <w:t>contractare_paraclinic@casmures.ro</w:t>
            </w:r>
          </w:p>
        </w:tc>
        <w:tc>
          <w:tcPr>
            <w:tcW w:w="2867" w:type="dxa"/>
          </w:tcPr>
          <w:p w:rsidR="002064FC" w:rsidRPr="00ED64DC" w:rsidRDefault="002064FC" w:rsidP="00367337">
            <w:pPr>
              <w:spacing w:line="360" w:lineRule="auto"/>
              <w:jc w:val="center"/>
              <w:rPr>
                <w:b/>
              </w:rPr>
            </w:pPr>
            <w:r w:rsidRPr="00ED64DC">
              <w:rPr>
                <w:b/>
              </w:rPr>
              <w:t>Investigații paraclinice</w:t>
            </w:r>
          </w:p>
        </w:tc>
      </w:tr>
      <w:tr w:rsidR="002064FC" w:rsidRPr="00C3117F" w:rsidTr="00367337">
        <w:tc>
          <w:tcPr>
            <w:tcW w:w="915" w:type="dxa"/>
          </w:tcPr>
          <w:p w:rsidR="002064FC" w:rsidRPr="00ED64DC" w:rsidRDefault="002064FC" w:rsidP="00367337">
            <w:pPr>
              <w:spacing w:line="360" w:lineRule="auto"/>
              <w:jc w:val="center"/>
              <w:rPr>
                <w:b/>
              </w:rPr>
            </w:pPr>
            <w:r w:rsidRPr="00ED64DC">
              <w:rPr>
                <w:b/>
              </w:rPr>
              <w:t>2.</w:t>
            </w:r>
          </w:p>
        </w:tc>
        <w:tc>
          <w:tcPr>
            <w:tcW w:w="5460" w:type="dxa"/>
          </w:tcPr>
          <w:p w:rsidR="002064FC" w:rsidRPr="00ED64DC" w:rsidRDefault="002064FC" w:rsidP="00367337">
            <w:pPr>
              <w:spacing w:line="360" w:lineRule="auto"/>
              <w:jc w:val="center"/>
              <w:rPr>
                <w:b/>
              </w:rPr>
            </w:pPr>
            <w:r w:rsidRPr="00ED64DC">
              <w:rPr>
                <w:b/>
              </w:rPr>
              <w:t>contractare_spitale@casmures.ro</w:t>
            </w:r>
          </w:p>
        </w:tc>
        <w:tc>
          <w:tcPr>
            <w:tcW w:w="2867" w:type="dxa"/>
          </w:tcPr>
          <w:p w:rsidR="002064FC" w:rsidRPr="00ED64DC" w:rsidRDefault="002064FC" w:rsidP="00367337">
            <w:pPr>
              <w:spacing w:line="360" w:lineRule="auto"/>
              <w:jc w:val="center"/>
              <w:rPr>
                <w:b/>
              </w:rPr>
            </w:pPr>
            <w:r w:rsidRPr="00ED64DC">
              <w:rPr>
                <w:b/>
              </w:rPr>
              <w:t>Spitale</w:t>
            </w:r>
          </w:p>
        </w:tc>
      </w:tr>
      <w:tr w:rsidR="002064FC" w:rsidRPr="00C3117F" w:rsidTr="00367337">
        <w:tc>
          <w:tcPr>
            <w:tcW w:w="915" w:type="dxa"/>
          </w:tcPr>
          <w:p w:rsidR="002064FC" w:rsidRPr="00ED64DC" w:rsidRDefault="002064FC" w:rsidP="00367337">
            <w:pPr>
              <w:spacing w:line="360" w:lineRule="auto"/>
              <w:jc w:val="center"/>
              <w:rPr>
                <w:b/>
              </w:rPr>
            </w:pPr>
            <w:r w:rsidRPr="00ED64DC">
              <w:rPr>
                <w:b/>
              </w:rPr>
              <w:t>3.</w:t>
            </w:r>
          </w:p>
        </w:tc>
        <w:tc>
          <w:tcPr>
            <w:tcW w:w="5460" w:type="dxa"/>
          </w:tcPr>
          <w:p w:rsidR="002064FC" w:rsidRPr="00ED64DC" w:rsidRDefault="002064FC" w:rsidP="00367337">
            <w:pPr>
              <w:spacing w:line="360" w:lineRule="auto"/>
              <w:jc w:val="center"/>
              <w:rPr>
                <w:b/>
              </w:rPr>
            </w:pPr>
            <w:r w:rsidRPr="00ED64DC">
              <w:rPr>
                <w:b/>
              </w:rPr>
              <w:t>contractare_farmacii@casmures.ro</w:t>
            </w:r>
          </w:p>
        </w:tc>
        <w:tc>
          <w:tcPr>
            <w:tcW w:w="2867" w:type="dxa"/>
          </w:tcPr>
          <w:p w:rsidR="002064FC" w:rsidRPr="00ED64DC" w:rsidRDefault="002064FC" w:rsidP="00367337">
            <w:pPr>
              <w:spacing w:line="360" w:lineRule="auto"/>
              <w:jc w:val="center"/>
              <w:rPr>
                <w:b/>
              </w:rPr>
            </w:pPr>
            <w:r w:rsidRPr="00ED64DC">
              <w:rPr>
                <w:b/>
              </w:rPr>
              <w:t>Farmacii</w:t>
            </w:r>
          </w:p>
        </w:tc>
      </w:tr>
    </w:tbl>
    <w:p w:rsidR="002064FC" w:rsidRDefault="002064FC" w:rsidP="002064FC">
      <w:pPr>
        <w:pStyle w:val="ListParagraph"/>
        <w:ind w:left="1211"/>
        <w:jc w:val="both"/>
        <w:rPr>
          <w:rStyle w:val="Emphasis"/>
          <w:i w:val="0"/>
          <w:iCs w:val="0"/>
          <w:sz w:val="24"/>
          <w:szCs w:val="24"/>
        </w:rPr>
      </w:pPr>
    </w:p>
    <w:p w:rsidR="002064FC" w:rsidRDefault="002064FC" w:rsidP="002064FC">
      <w:pPr>
        <w:pStyle w:val="ListParagraph"/>
        <w:ind w:left="1211"/>
        <w:jc w:val="both"/>
        <w:rPr>
          <w:rStyle w:val="Emphasis"/>
          <w:i w:val="0"/>
          <w:iCs w:val="0"/>
          <w:sz w:val="24"/>
          <w:szCs w:val="24"/>
        </w:rPr>
      </w:pPr>
    </w:p>
    <w:p w:rsidR="002064FC" w:rsidRPr="001D5CDC" w:rsidRDefault="002064FC" w:rsidP="002064FC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lang w:eastAsia="en-GB"/>
        </w:rPr>
      </w:pPr>
      <w:r w:rsidRPr="001D5CDC">
        <w:rPr>
          <w:b/>
          <w:sz w:val="28"/>
          <w:szCs w:val="28"/>
          <w:lang w:eastAsia="en-GB"/>
        </w:rPr>
        <w:t>PREȘEDINTE – DIRECTOR GENERAL,</w:t>
      </w:r>
    </w:p>
    <w:p w:rsidR="002064FC" w:rsidRPr="001D5CDC" w:rsidRDefault="002064FC" w:rsidP="002064FC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lang w:eastAsia="en-GB"/>
        </w:rPr>
      </w:pPr>
      <w:r w:rsidRPr="001D5CDC">
        <w:rPr>
          <w:b/>
          <w:sz w:val="28"/>
          <w:szCs w:val="28"/>
          <w:lang w:eastAsia="en-GB"/>
        </w:rPr>
        <w:t>Ec. Rodica BIRO</w:t>
      </w:r>
    </w:p>
    <w:p w:rsidR="002064FC" w:rsidRDefault="002064FC" w:rsidP="002064FC">
      <w:pPr>
        <w:spacing w:before="100" w:beforeAutospacing="1" w:after="100" w:afterAutospacing="1" w:line="360" w:lineRule="auto"/>
        <w:outlineLvl w:val="0"/>
        <w:rPr>
          <w:bCs/>
          <w:kern w:val="36"/>
          <w:lang w:eastAsia="en-GB"/>
        </w:rPr>
      </w:pPr>
    </w:p>
    <w:p w:rsidR="002064FC" w:rsidRDefault="002064FC" w:rsidP="002064FC">
      <w:pPr>
        <w:jc w:val="both"/>
        <w:rPr>
          <w:b/>
        </w:rPr>
      </w:pPr>
    </w:p>
    <w:p w:rsidR="002064FC" w:rsidRDefault="002064FC" w:rsidP="002064FC">
      <w:pPr>
        <w:jc w:val="both"/>
        <w:rPr>
          <w:b/>
        </w:rPr>
      </w:pPr>
    </w:p>
    <w:p w:rsidR="002064FC" w:rsidRDefault="002064FC" w:rsidP="002064FC">
      <w:pPr>
        <w:spacing w:before="100" w:beforeAutospacing="1" w:after="100" w:afterAutospacing="1" w:line="360" w:lineRule="auto"/>
        <w:outlineLvl w:val="0"/>
        <w:rPr>
          <w:bCs/>
          <w:kern w:val="36"/>
          <w:lang w:eastAsia="en-GB"/>
        </w:rPr>
      </w:pPr>
    </w:p>
    <w:p w:rsidR="002064FC" w:rsidRDefault="002064FC" w:rsidP="002064FC">
      <w:pPr>
        <w:spacing w:before="100" w:beforeAutospacing="1" w:after="100" w:afterAutospacing="1" w:line="360" w:lineRule="auto"/>
        <w:outlineLvl w:val="0"/>
        <w:rPr>
          <w:bCs/>
          <w:kern w:val="36"/>
          <w:lang w:eastAsia="en-GB"/>
        </w:rPr>
      </w:pPr>
    </w:p>
    <w:p w:rsidR="002064FC" w:rsidRDefault="002064FC" w:rsidP="002064FC">
      <w:pPr>
        <w:spacing w:before="100" w:beforeAutospacing="1" w:after="100" w:afterAutospacing="1" w:line="360" w:lineRule="auto"/>
        <w:outlineLvl w:val="0"/>
        <w:rPr>
          <w:bCs/>
          <w:kern w:val="36"/>
          <w:lang w:eastAsia="en-GB"/>
        </w:rPr>
      </w:pPr>
    </w:p>
    <w:p w:rsidR="002064FC" w:rsidRDefault="002064FC" w:rsidP="002064FC">
      <w:pPr>
        <w:spacing w:before="100" w:beforeAutospacing="1" w:after="100" w:afterAutospacing="1" w:line="360" w:lineRule="auto"/>
        <w:outlineLvl w:val="0"/>
        <w:rPr>
          <w:bCs/>
          <w:kern w:val="36"/>
          <w:lang w:eastAsia="en-GB"/>
        </w:rPr>
      </w:pPr>
    </w:p>
    <w:p w:rsidR="002064FC" w:rsidRDefault="002064FC" w:rsidP="002064FC">
      <w:pPr>
        <w:spacing w:before="100" w:beforeAutospacing="1" w:after="100" w:afterAutospacing="1" w:line="360" w:lineRule="auto"/>
        <w:outlineLvl w:val="0"/>
        <w:rPr>
          <w:bCs/>
          <w:kern w:val="36"/>
          <w:lang w:eastAsia="en-GB"/>
        </w:rPr>
      </w:pPr>
    </w:p>
    <w:p w:rsidR="002064FC" w:rsidRDefault="002064FC" w:rsidP="002064FC">
      <w:pPr>
        <w:spacing w:before="100" w:beforeAutospacing="1" w:after="100" w:afterAutospacing="1" w:line="360" w:lineRule="auto"/>
        <w:outlineLvl w:val="0"/>
        <w:rPr>
          <w:bCs/>
          <w:kern w:val="36"/>
          <w:lang w:eastAsia="en-GB"/>
        </w:rPr>
      </w:pPr>
    </w:p>
    <w:p w:rsidR="002064FC" w:rsidRDefault="002064FC" w:rsidP="002064FC">
      <w:pPr>
        <w:spacing w:before="100" w:beforeAutospacing="1" w:after="100" w:afterAutospacing="1" w:line="360" w:lineRule="auto"/>
        <w:outlineLvl w:val="0"/>
        <w:rPr>
          <w:bCs/>
          <w:kern w:val="36"/>
          <w:lang w:eastAsia="en-GB"/>
        </w:rPr>
      </w:pPr>
    </w:p>
    <w:p w:rsidR="002064FC" w:rsidRDefault="002064FC" w:rsidP="002064FC"/>
    <w:p w:rsidR="002064FC" w:rsidRDefault="002064FC" w:rsidP="002064FC"/>
    <w:p w:rsidR="002064FC" w:rsidRDefault="002064FC" w:rsidP="002064FC"/>
    <w:p w:rsidR="002064FC" w:rsidRDefault="002064FC" w:rsidP="002064FC"/>
    <w:p w:rsidR="002064FC" w:rsidRDefault="002064FC" w:rsidP="002064FC">
      <w:pPr>
        <w:jc w:val="center"/>
        <w:rPr>
          <w:b/>
        </w:rPr>
      </w:pPr>
    </w:p>
    <w:p w:rsidR="002064FC" w:rsidRPr="004D30B9" w:rsidRDefault="002064FC" w:rsidP="0003730A">
      <w:pPr>
        <w:jc w:val="both"/>
      </w:pPr>
      <w:r>
        <w:rPr>
          <w:b/>
        </w:rPr>
        <w:tab/>
      </w:r>
    </w:p>
    <w:p w:rsidR="003E6089" w:rsidRDefault="00FD5320"/>
    <w:sectPr w:rsidR="003E6089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320" w:rsidRDefault="00FD5320" w:rsidP="001573D2">
      <w:r>
        <w:separator/>
      </w:r>
    </w:p>
  </w:endnote>
  <w:endnote w:type="continuationSeparator" w:id="1">
    <w:p w:rsidR="00FD5320" w:rsidRDefault="00FD5320" w:rsidP="0015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E2" w:rsidRPr="00C173FC" w:rsidRDefault="00FD5320" w:rsidP="00C173FC">
    <w:pPr>
      <w:pStyle w:val="Footer"/>
      <w:rPr>
        <w:sz w:val="4"/>
        <w:szCs w:val="4"/>
      </w:rPr>
    </w:pPr>
  </w:p>
  <w:p w:rsidR="009A71E2" w:rsidRPr="00C173FC" w:rsidRDefault="00FD5320" w:rsidP="00C173FC">
    <w:pPr>
      <w:pStyle w:val="Footer"/>
      <w:rPr>
        <w:sz w:val="4"/>
        <w:szCs w:val="4"/>
      </w:rPr>
    </w:pPr>
  </w:p>
  <w:p w:rsidR="009A71E2" w:rsidRDefault="00FD5320" w:rsidP="00C173FC">
    <w:pPr>
      <w:pStyle w:val="Footer"/>
      <w:rPr>
        <w:sz w:val="4"/>
        <w:szCs w:val="4"/>
      </w:rPr>
    </w:pPr>
  </w:p>
  <w:p w:rsidR="009A71E2" w:rsidRPr="00C173FC" w:rsidRDefault="00FD5320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320" w:rsidRDefault="00FD5320" w:rsidP="001573D2">
      <w:r>
        <w:separator/>
      </w:r>
    </w:p>
  </w:footnote>
  <w:footnote w:type="continuationSeparator" w:id="1">
    <w:p w:rsidR="00FD5320" w:rsidRDefault="00FD5320" w:rsidP="00157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E2" w:rsidRDefault="00C809F9" w:rsidP="008E57AD">
    <w:pPr>
      <w:pStyle w:val="Header"/>
      <w:tabs>
        <w:tab w:val="clear" w:pos="9072"/>
        <w:tab w:val="right" w:pos="9923"/>
      </w:tabs>
      <w:ind w:left="-567" w:right="-85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7pt;height:75.55pt">
          <v:imagedata r:id="rId1" o:title="antetCA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B2A"/>
    <w:multiLevelType w:val="hybridMultilevel"/>
    <w:tmpl w:val="2BC0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09FC"/>
    <w:multiLevelType w:val="hybridMultilevel"/>
    <w:tmpl w:val="24205F86"/>
    <w:lvl w:ilvl="0" w:tplc="0EEA7C54">
      <w:start w:val="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EFD7BF0"/>
    <w:multiLevelType w:val="hybridMultilevel"/>
    <w:tmpl w:val="471EC35A"/>
    <w:lvl w:ilvl="0" w:tplc="32AA33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98E6608"/>
    <w:multiLevelType w:val="hybridMultilevel"/>
    <w:tmpl w:val="4DCE581C"/>
    <w:lvl w:ilvl="0" w:tplc="86FACF5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E66371B"/>
    <w:multiLevelType w:val="hybridMultilevel"/>
    <w:tmpl w:val="A254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05873"/>
    <w:multiLevelType w:val="hybridMultilevel"/>
    <w:tmpl w:val="99C0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A4B86"/>
    <w:multiLevelType w:val="hybridMultilevel"/>
    <w:tmpl w:val="B5782FF8"/>
    <w:lvl w:ilvl="0" w:tplc="691CDD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375FC9"/>
    <w:multiLevelType w:val="hybridMultilevel"/>
    <w:tmpl w:val="339E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3607F"/>
    <w:multiLevelType w:val="hybridMultilevel"/>
    <w:tmpl w:val="BF14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45C9A"/>
    <w:multiLevelType w:val="hybridMultilevel"/>
    <w:tmpl w:val="57386750"/>
    <w:lvl w:ilvl="0" w:tplc="B76AD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064FC"/>
    <w:rsid w:val="0003730A"/>
    <w:rsid w:val="000F35FF"/>
    <w:rsid w:val="00145CCA"/>
    <w:rsid w:val="001573D2"/>
    <w:rsid w:val="002064FC"/>
    <w:rsid w:val="003056C9"/>
    <w:rsid w:val="004466DA"/>
    <w:rsid w:val="005C5661"/>
    <w:rsid w:val="005D23FD"/>
    <w:rsid w:val="005E19A1"/>
    <w:rsid w:val="005E25FD"/>
    <w:rsid w:val="007D2EDD"/>
    <w:rsid w:val="00853E38"/>
    <w:rsid w:val="00891DF6"/>
    <w:rsid w:val="008C26E8"/>
    <w:rsid w:val="008E2F2F"/>
    <w:rsid w:val="009541DE"/>
    <w:rsid w:val="009B2D82"/>
    <w:rsid w:val="00A040E8"/>
    <w:rsid w:val="00A60DEC"/>
    <w:rsid w:val="00AC2B65"/>
    <w:rsid w:val="00B91B3A"/>
    <w:rsid w:val="00C809F9"/>
    <w:rsid w:val="00E0429E"/>
    <w:rsid w:val="00F50145"/>
    <w:rsid w:val="00F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064FC"/>
    <w:pPr>
      <w:keepNext/>
      <w:spacing w:line="360" w:lineRule="auto"/>
      <w:jc w:val="center"/>
      <w:outlineLvl w:val="2"/>
    </w:pPr>
    <w:rPr>
      <w:b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64FC"/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2064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064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064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064F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4FC"/>
    <w:pPr>
      <w:ind w:left="720"/>
      <w:contextualSpacing/>
    </w:pPr>
    <w:rPr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nhideWhenUsed/>
    <w:rsid w:val="002064FC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064F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2064FC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2064FC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2064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064FC"/>
    <w:rPr>
      <w:i/>
      <w:iCs/>
    </w:rPr>
  </w:style>
  <w:style w:type="character" w:styleId="Strong">
    <w:name w:val="Strong"/>
    <w:basedOn w:val="DefaultParagraphFont"/>
    <w:uiPriority w:val="22"/>
    <w:qFormat/>
    <w:rsid w:val="002064FC"/>
    <w:rPr>
      <w:b/>
      <w:bCs/>
    </w:rPr>
  </w:style>
  <w:style w:type="paragraph" w:styleId="BodyTextIndent2">
    <w:name w:val="Body Text Indent 2"/>
    <w:basedOn w:val="Normal"/>
    <w:link w:val="BodyTextIndent2Char"/>
    <w:rsid w:val="002064F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064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2019-06-28T07:47:00Z</cp:lastPrinted>
  <dcterms:created xsi:type="dcterms:W3CDTF">2019-06-27T10:40:00Z</dcterms:created>
  <dcterms:modified xsi:type="dcterms:W3CDTF">2019-06-28T09:51:00Z</dcterms:modified>
</cp:coreProperties>
</file>